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275"/>
        <w:gridCol w:w="5648"/>
      </w:tblGrid>
      <w:tr w:rsidR="00BB0A48" w14:paraId="0A76F370" w14:textId="77777777" w:rsidTr="00415CE7">
        <w:trPr>
          <w:trHeight w:val="1410"/>
        </w:trPr>
        <w:tc>
          <w:tcPr>
            <w:tcW w:w="4275" w:type="dxa"/>
          </w:tcPr>
          <w:p w14:paraId="299EC47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    </w:t>
            </w:r>
            <w:r>
              <w:rPr>
                <w:color w:val="000000" w:themeColor="text1"/>
              </w:rPr>
              <w:br w:type="page"/>
            </w:r>
            <w:r>
              <w:rPr>
                <w:rFonts w:asciiTheme="minorHAnsi" w:hAnsiTheme="minorHAnsi"/>
                <w:color w:val="000000" w:themeColor="text1"/>
                <w:lang w:val="vi-V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UBND TỈNH BÌNH PHƯỚC</w:t>
            </w:r>
          </w:p>
          <w:p w14:paraId="4AE379A5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CÔNG TY TNHH MTV DỊCH VỤ</w:t>
            </w:r>
          </w:p>
          <w:p w14:paraId="13BE912D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THỦY LỢI BÌNH PHƯỚC</w:t>
            </w:r>
          </w:p>
          <w:p w14:paraId="10D423D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D222B" wp14:editId="2ED4BB0A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17145</wp:posOffset>
                      </wp:positionV>
                      <wp:extent cx="101155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3686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.35pt" to="139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"/>
                  </w:pict>
                </mc:Fallback>
              </mc:AlternateContent>
            </w:r>
          </w:p>
          <w:p w14:paraId="356FEDA9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5648" w:type="dxa"/>
          </w:tcPr>
          <w:p w14:paraId="21FD3E38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0B48AB4F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7DE0BBAE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84C5F" wp14:editId="693694E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35560</wp:posOffset>
                      </wp:positionV>
                      <wp:extent cx="197040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0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0523C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2.8pt" to="216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"/>
                  </w:pict>
                </mc:Fallback>
              </mc:AlternateContent>
            </w:r>
          </w:p>
          <w:p w14:paraId="318CF514" w14:textId="77777777" w:rsidR="00BB0A48" w:rsidRDefault="00BB0A48" w:rsidP="00415CE7">
            <w:pPr>
              <w:spacing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7A2C547" w14:textId="4C4ACA32" w:rsidR="00BB0A48" w:rsidRDefault="00BB0A48" w:rsidP="00EA19FF">
            <w:pPr>
              <w:spacing w:line="252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Bình Phước, ngày </w:t>
            </w:r>
            <w:r w:rsidR="00EA19FF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23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tháng  </w:t>
            </w:r>
            <w:r w:rsidR="00945A36"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6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  <w:t xml:space="preserve">  năm 202</w:t>
            </w:r>
            <w:r>
              <w:rPr>
                <w:rFonts w:ascii="Times New Roman" w:hAnsi="Times New Roman"/>
                <w:i/>
                <w:color w:val="000000" w:themeColor="text1"/>
                <w:sz w:val="27"/>
                <w:szCs w:val="27"/>
                <w:lang w:val="vi-VN"/>
              </w:rPr>
              <w:t>5</w:t>
            </w:r>
          </w:p>
        </w:tc>
      </w:tr>
    </w:tbl>
    <w:p w14:paraId="1065BD79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A227DC3" w14:textId="77777777" w:rsidR="00BB0A48" w:rsidRDefault="00BB0A48" w:rsidP="00BB0A48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3F5B2A" w14:textId="28BC4842" w:rsidR="00BB0A48" w:rsidRPr="00F447EA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  <w:r w:rsidR="00F447E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01990C04" w14:textId="27199EAA" w:rsidR="00BB0A48" w:rsidRDefault="00BB0A48" w:rsidP="00BB0A4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8084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 w:rsidR="00EA19F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6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(Từ ngày </w:t>
      </w:r>
      <w:r w:rsidR="00EA19F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23</w:t>
      </w:r>
      <w:r w:rsidR="00945A3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</w:t>
      </w:r>
      <w:r w:rsidR="00EA19F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27</w:t>
      </w:r>
      <w:r w:rsidR="00945A3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2025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676E99F1" w14:textId="77777777" w:rsidR="00BB0A48" w:rsidRDefault="00BB0A48" w:rsidP="00BB0A48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19149E00" w14:textId="05725BA2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(Ngày</w:t>
      </w:r>
      <w:r w:rsidR="00BE1DF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 </w:t>
      </w:r>
      <w:r w:rsidR="00EA19F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23</w:t>
      </w:r>
      <w:r w:rsidR="00945A3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/6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0D552B09" w14:textId="550E4A98" w:rsidR="005A08C3" w:rsidRDefault="005C4DE9" w:rsidP="005A08C3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42D9DC04" w14:textId="0E23B456" w:rsidR="00975183" w:rsidRPr="000C0547" w:rsidRDefault="00975183" w:rsidP="0097518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9F0C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9 giờ 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F0C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r w:rsidR="009F0C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Họp Ban lãnh đạo Công ty.</w:t>
      </w:r>
      <w:r w:rsidR="000C054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Thành phần : Trường, phó phòng nghiệp vụ.</w:t>
      </w:r>
    </w:p>
    <w:p w14:paraId="0638AE51" w14:textId="04EE1CAD" w:rsidR="005C4DE9" w:rsidRDefault="005C4DE9" w:rsidP="005C4DE9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0242FE31" w14:textId="27786A11" w:rsidR="00D011E6" w:rsidRDefault="00D011E6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3DCED40B" w14:textId="18E64371" w:rsidR="00152D1F" w:rsidRDefault="00115E08" w:rsidP="005C4DE9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- 14 giờ 00: PGĐ Nguyễn Phương Duy</w:t>
      </w:r>
      <w:r w:rsidR="0057127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57127B" w:rsidRPr="005712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Họp thống nhất nội dung tham mưu UBND tỉnh về cao trình ranh giải phóng mặt bằng hồ chứa nước Suối Cam, thành phố Đồng Xoài</w:t>
      </w:r>
      <w:r w:rsidR="0057127B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54B61134" w14:textId="2119A4C1" w:rsidR="0057127B" w:rsidRDefault="0057127B" w:rsidP="005C4DE9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Thành phần: Phòng KHKT, trạm DVTL Đồng Phú.</w:t>
      </w:r>
    </w:p>
    <w:p w14:paraId="6FD24D23" w14:textId="1B33005A" w:rsidR="0057127B" w:rsidRDefault="0057127B" w:rsidP="005C4DE9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Địa điểm: Hội trường Sở Nông nghiệp &amp;MT</w:t>
      </w:r>
      <w:r w:rsidR="00A050EF"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0EA12CF4" w14:textId="77777777" w:rsidR="00A050EF" w:rsidRPr="0057127B" w:rsidRDefault="00A050EF" w:rsidP="005C4DE9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</w:p>
    <w:p w14:paraId="0E1B9D47" w14:textId="1D4DE9A1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(Ngày </w:t>
      </w:r>
      <w:r w:rsidR="00EA19F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24</w:t>
      </w:r>
      <w:r w:rsidR="00945A3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/6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/2025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</w:t>
      </w:r>
    </w:p>
    <w:p w14:paraId="3369EBDA" w14:textId="79C7264C" w:rsidR="00B71B35" w:rsidRDefault="001865B5" w:rsidP="00B71B3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5FB2D466" w14:textId="27A4A154" w:rsidR="00C55F5B" w:rsidRDefault="00D011E6" w:rsidP="00D011E6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Đình Thuần</w:t>
      </w:r>
      <w:r w:rsidR="00C55F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C55F5B" w:rsidRPr="00C55F5B">
        <w:rPr>
          <w:rFonts w:ascii="Times New Roman" w:hAnsi="Times New Roman"/>
          <w:sz w:val="28"/>
          <w:szCs w:val="28"/>
        </w:rPr>
        <w:t>kiểm tra hiện trạng công trình cấp nước sinh hoạt tập trung xã Tân Lập, huyện Đồng Phú</w:t>
      </w:r>
      <w:r w:rsidR="00C55F5B">
        <w:rPr>
          <w:rFonts w:ascii="Times New Roman" w:hAnsi="Times New Roman"/>
          <w:sz w:val="28"/>
          <w:szCs w:val="28"/>
          <w:lang w:val="vi-VN"/>
        </w:rPr>
        <w:t>.</w:t>
      </w:r>
    </w:p>
    <w:p w14:paraId="71CDE423" w14:textId="026394E7" w:rsidR="00C55F5B" w:rsidRDefault="00C55F5B" w:rsidP="00D011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5F5B">
        <w:rPr>
          <w:rFonts w:ascii="Times New Roman" w:hAnsi="Times New Roman"/>
          <w:sz w:val="28"/>
          <w:szCs w:val="28"/>
        </w:rPr>
        <w:t>Thời gian, địa điểm: bắt đầu từ lúc 8h00 ngày 24/6/2025 – Thứ 3, tại Sở Nông nghiệp và Môi trường và tại hiện trạng công trình cấp nước sinh hoạt tập trung xã Tân Lập, huyện Đồng Phú</w:t>
      </w:r>
    </w:p>
    <w:p w14:paraId="41540702" w14:textId="6784DED0" w:rsidR="00C55F5B" w:rsidRPr="00C55F5B" w:rsidRDefault="00C55F5B" w:rsidP="00C55F5B">
      <w:pPr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vi-VN"/>
        </w:rPr>
        <w:t>Thành phần: Phòng KHKT, trạm DVTL Đồng Phú.</w:t>
      </w:r>
    </w:p>
    <w:p w14:paraId="1D65ED91" w14:textId="779F2E04" w:rsidR="00D011E6" w:rsidRDefault="00C55F5B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PGĐ Nguyễn Phương Duy, 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="00D011E6"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30E6CC5B" w14:textId="77777777" w:rsidR="001865B5" w:rsidRDefault="001865B5" w:rsidP="001865B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2F427372" w14:textId="01537132" w:rsidR="004E05F2" w:rsidRPr="00D011E6" w:rsidRDefault="00B71B35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06B0F0CF" w14:textId="77777777" w:rsidR="004E05F2" w:rsidRPr="001865B5" w:rsidRDefault="004E05F2" w:rsidP="000B091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14:paraId="10AB58F7" w14:textId="6A17AA58" w:rsidR="00BB0A48" w:rsidRDefault="00BB0A48" w:rsidP="00BB0A4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4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EA19FF">
        <w:rPr>
          <w:rFonts w:ascii="Times New Roman" w:hAnsi="Times New Roman"/>
          <w:b/>
          <w:sz w:val="28"/>
          <w:szCs w:val="28"/>
          <w:u w:val="single"/>
          <w:lang w:val="vi-VN"/>
        </w:rPr>
        <w:t>25</w:t>
      </w:r>
      <w:r w:rsidR="00945A36">
        <w:rPr>
          <w:rFonts w:ascii="Times New Roman" w:hAnsi="Times New Roman"/>
          <w:b/>
          <w:sz w:val="28"/>
          <w:szCs w:val="28"/>
          <w:u w:val="single"/>
          <w:lang w:val="vi-VN"/>
        </w:rPr>
        <w:t>/6</w:t>
      </w:r>
      <w:r w:rsidR="001865B5"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4506C7EF" w14:textId="2786A821" w:rsidR="002177CB" w:rsidRDefault="001865B5" w:rsidP="00C047E9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39C8148D" w14:textId="77777777" w:rsidR="00D011E6" w:rsidRDefault="00D011E6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  <w:bookmarkStart w:id="0" w:name="_GoBack"/>
      <w:bookmarkEnd w:id="0"/>
    </w:p>
    <w:p w14:paraId="515D9F00" w14:textId="77777777" w:rsidR="00B71B35" w:rsidRDefault="00B71B35" w:rsidP="00B71B35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748241DC" w14:textId="4B52EAA3" w:rsidR="00CC4867" w:rsidRDefault="00975183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47003C51" w14:textId="77777777" w:rsidR="00D011E6" w:rsidRPr="00D011E6" w:rsidRDefault="00D011E6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1A1A342C" w14:textId="149075A6" w:rsidR="0000449A" w:rsidRPr="001865B5" w:rsidRDefault="00BB0A48" w:rsidP="0000449A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Thứ 5 (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EA19FF">
        <w:rPr>
          <w:rFonts w:ascii="Times New Roman" w:hAnsi="Times New Roman"/>
          <w:b/>
          <w:sz w:val="28"/>
          <w:szCs w:val="28"/>
          <w:u w:val="single"/>
          <w:lang w:val="vi-VN"/>
        </w:rPr>
        <w:t>26</w:t>
      </w:r>
      <w:r w:rsidR="00945A36">
        <w:rPr>
          <w:rFonts w:ascii="Times New Roman" w:hAnsi="Times New Roman"/>
          <w:b/>
          <w:sz w:val="28"/>
          <w:szCs w:val="28"/>
          <w:u w:val="single"/>
          <w:lang w:val="vi-VN"/>
        </w:rPr>
        <w:t>/6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794E5AE3" w14:textId="77777777" w:rsidR="00EB3772" w:rsidRDefault="001865B5" w:rsidP="00B221CF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20E649B9" w14:textId="6E322F9D" w:rsidR="00D011E6" w:rsidRDefault="00D011E6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9F0C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7 giờ 30 :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="009F0C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 Dự Đại hội Đảng bộ Công ty TNHH MTV khai thác thủy lợi Đồng Nai ( cả ngày ).</w:t>
      </w:r>
    </w:p>
    <w:p w14:paraId="5E27DAC3" w14:textId="502C9538" w:rsidR="00D011E6" w:rsidRDefault="009F0C14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Thành phần tham dự : Đ/c Tuyến, Toán, Vân Anh.</w:t>
      </w:r>
    </w:p>
    <w:p w14:paraId="596560AE" w14:textId="4613D173" w:rsidR="009F0C14" w:rsidRDefault="009F0C14" w:rsidP="009F0C14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Địa điểm : Trụ sở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Công ty TNHH MTV khai thác thủy lợi Đồng Nai</w:t>
      </w:r>
    </w:p>
    <w:p w14:paraId="27FCA903" w14:textId="77777777" w:rsidR="009F057B" w:rsidRPr="009F057B" w:rsidRDefault="009F057B" w:rsidP="00FC6F66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</w:pPr>
    </w:p>
    <w:p w14:paraId="45F7B041" w14:textId="54ED745D" w:rsidR="00BB0A48" w:rsidRPr="001865B5" w:rsidRDefault="00BB0A48" w:rsidP="00BB0A48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Thứ 6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975183">
        <w:rPr>
          <w:rFonts w:ascii="Times New Roman" w:hAnsi="Times New Roman"/>
          <w:b/>
          <w:sz w:val="28"/>
          <w:szCs w:val="28"/>
          <w:u w:val="single"/>
          <w:lang w:val="vi-VN"/>
        </w:rPr>
        <w:t>2</w:t>
      </w:r>
      <w:r w:rsidR="00EA19FF">
        <w:rPr>
          <w:rFonts w:ascii="Times New Roman" w:hAnsi="Times New Roman"/>
          <w:b/>
          <w:sz w:val="28"/>
          <w:szCs w:val="28"/>
          <w:u w:val="single"/>
          <w:lang w:val="vi-VN"/>
        </w:rPr>
        <w:t>7</w:t>
      </w:r>
      <w:r w:rsidR="00945A36">
        <w:rPr>
          <w:rFonts w:ascii="Times New Roman" w:hAnsi="Times New Roman"/>
          <w:b/>
          <w:sz w:val="28"/>
          <w:szCs w:val="28"/>
          <w:u w:val="single"/>
          <w:lang w:val="vi-VN"/>
        </w:rPr>
        <w:t>/6</w:t>
      </w:r>
      <w:r w:rsidRPr="001865B5">
        <w:rPr>
          <w:rFonts w:ascii="Times New Roman" w:hAnsi="Times New Roman"/>
          <w:b/>
          <w:sz w:val="28"/>
          <w:szCs w:val="28"/>
          <w:u w:val="single"/>
          <w:lang w:val="vi-VN"/>
        </w:rPr>
        <w:t>/2025</w:t>
      </w:r>
      <w:r w:rsidRPr="001865B5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0F972CB5" w14:textId="3A8260FA" w:rsidR="001865B5" w:rsidRDefault="001865B5" w:rsidP="001865B5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0DE0B8D6" w14:textId="7B70EEC0" w:rsidR="009F0C14" w:rsidRDefault="00D011E6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- Chủ tịch Đặng Đì</w:t>
      </w:r>
      <w:r w:rsidR="009F0C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nh Thuần, PGĐ Nguyễn Phương Duy</w:t>
      </w:r>
      <w:r w:rsidR="009F0C1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: Nghiệm thu hoàn thành đưa vào sử dụng công trình : Sửa chữa đường mặt đập Hồ Đồng Xoài ( Tổ giúp việc chủ đầu tư chuẩn bị tài liệu và mời thành phần tham dự ).</w:t>
      </w:r>
    </w:p>
    <w:p w14:paraId="66601D75" w14:textId="2A26CF73" w:rsidR="00D011E6" w:rsidRDefault="009F0C14" w:rsidP="00D011E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="00D011E6"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 w:rsidR="00D011E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0895E127" w14:textId="77777777" w:rsidR="00CF6878" w:rsidRPr="00AE3AC9" w:rsidRDefault="00CF6878" w:rsidP="00CF6878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Chiều: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537579D9" w14:textId="77777777" w:rsidR="00975183" w:rsidRDefault="00975183" w:rsidP="00975183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- Chủ tịch Đặng Đình Thuần, PGĐ Nguyễn Phương Duy,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PGĐ Nguyễn Đăng Dương</w:t>
      </w:r>
      <w:r w:rsidRPr="00A230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làm việc tại trụ s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ở.</w:t>
      </w:r>
    </w:p>
    <w:p w14:paraId="5371E626" w14:textId="22B549F6" w:rsidR="00152D1F" w:rsidRDefault="00152D1F" w:rsidP="00152D1F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570D32B" w14:textId="77777777" w:rsidR="00D84749" w:rsidRPr="00D84749" w:rsidRDefault="00D84749" w:rsidP="00D84749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7E4D615" w14:textId="2845CC7A" w:rsidR="00BB0A48" w:rsidRDefault="00BB0A48" w:rsidP="00BB0A48">
      <w:pPr>
        <w:ind w:left="360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 CHỦ TỊCH</w:t>
      </w:r>
    </w:p>
    <w:p w14:paraId="20F5ECFA" w14:textId="77777777" w:rsidR="00BB0A48" w:rsidRDefault="00BB0A48" w:rsidP="00BB0A48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TP. TỔ CHỨC – HÀNH CHÍ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NH</w:t>
      </w:r>
    </w:p>
    <w:p w14:paraId="1590E45A" w14:textId="77777777" w:rsidR="00BB0A48" w:rsidRPr="0091092C" w:rsidRDefault="00BB0A48" w:rsidP="00BB0A48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(đã ký) 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</w:t>
      </w:r>
      <w:r w:rsidRPr="009109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</w:p>
    <w:p w14:paraId="729506A4" w14:textId="77777777" w:rsidR="00BB0A48" w:rsidRDefault="00BB0A48" w:rsidP="00BB0A48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</w:p>
    <w:p w14:paraId="5A2CB963" w14:textId="77777777" w:rsidR="00BB0A48" w:rsidRDefault="00BB0A48" w:rsidP="00BB0A48">
      <w:pPr>
        <w:spacing w:before="12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Lê Thị Vân Anh</w:t>
      </w:r>
    </w:p>
    <w:p w14:paraId="00D0F5E4" w14:textId="77777777" w:rsidR="00BB0A48" w:rsidRDefault="00BB0A48" w:rsidP="00BB0A48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B75E705" w14:textId="77777777" w:rsidR="00BB0A48" w:rsidRDefault="00BB0A48" w:rsidP="00BB0A48"/>
    <w:p w14:paraId="20B8843D" w14:textId="77777777" w:rsidR="0077102F" w:rsidRDefault="0077102F"/>
    <w:sectPr w:rsidR="0077102F" w:rsidSect="00ED4706">
      <w:headerReference w:type="default" r:id="rId8"/>
      <w:pgSz w:w="11909" w:h="16834" w:code="9"/>
      <w:pgMar w:top="1440" w:right="71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22ED" w14:textId="77777777" w:rsidR="000819A7" w:rsidRDefault="000819A7" w:rsidP="00ED4706">
      <w:r>
        <w:separator/>
      </w:r>
    </w:p>
  </w:endnote>
  <w:endnote w:type="continuationSeparator" w:id="0">
    <w:p w14:paraId="5542F712" w14:textId="77777777" w:rsidR="000819A7" w:rsidRDefault="000819A7" w:rsidP="00ED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1B24" w14:textId="77777777" w:rsidR="000819A7" w:rsidRDefault="000819A7" w:rsidP="00ED4706">
      <w:r>
        <w:separator/>
      </w:r>
    </w:p>
  </w:footnote>
  <w:footnote w:type="continuationSeparator" w:id="0">
    <w:p w14:paraId="5577BBD6" w14:textId="77777777" w:rsidR="000819A7" w:rsidRDefault="000819A7" w:rsidP="00ED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19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8EDAF" w14:textId="0544ACBF" w:rsidR="00ED4706" w:rsidRDefault="00ED47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ABB20" w14:textId="77777777" w:rsidR="00ED4706" w:rsidRDefault="00ED4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289"/>
    <w:multiLevelType w:val="hybridMultilevel"/>
    <w:tmpl w:val="4A062D38"/>
    <w:lvl w:ilvl="0" w:tplc="8A5C8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9319D0"/>
    <w:multiLevelType w:val="hybridMultilevel"/>
    <w:tmpl w:val="7C2C1944"/>
    <w:lvl w:ilvl="0" w:tplc="77821992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B35EBA"/>
    <w:multiLevelType w:val="hybridMultilevel"/>
    <w:tmpl w:val="223A6454"/>
    <w:lvl w:ilvl="0" w:tplc="BC86F6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48"/>
    <w:rsid w:val="0000449A"/>
    <w:rsid w:val="000047D7"/>
    <w:rsid w:val="00011AA7"/>
    <w:rsid w:val="00012840"/>
    <w:rsid w:val="00025593"/>
    <w:rsid w:val="00027418"/>
    <w:rsid w:val="0003002D"/>
    <w:rsid w:val="00031F9E"/>
    <w:rsid w:val="0003368E"/>
    <w:rsid w:val="000347DE"/>
    <w:rsid w:val="00035B22"/>
    <w:rsid w:val="00047F38"/>
    <w:rsid w:val="00055BCB"/>
    <w:rsid w:val="00056ACE"/>
    <w:rsid w:val="00075B8D"/>
    <w:rsid w:val="000819A7"/>
    <w:rsid w:val="00083711"/>
    <w:rsid w:val="00084C2B"/>
    <w:rsid w:val="00090AB3"/>
    <w:rsid w:val="00093203"/>
    <w:rsid w:val="000A1D56"/>
    <w:rsid w:val="000B091F"/>
    <w:rsid w:val="000B741A"/>
    <w:rsid w:val="000C0547"/>
    <w:rsid w:val="000C78BE"/>
    <w:rsid w:val="000F269A"/>
    <w:rsid w:val="000F3E68"/>
    <w:rsid w:val="00113C8B"/>
    <w:rsid w:val="00115E08"/>
    <w:rsid w:val="00120F67"/>
    <w:rsid w:val="00123A87"/>
    <w:rsid w:val="00127653"/>
    <w:rsid w:val="001335F4"/>
    <w:rsid w:val="00133AE9"/>
    <w:rsid w:val="00135DA0"/>
    <w:rsid w:val="00146702"/>
    <w:rsid w:val="00152D1F"/>
    <w:rsid w:val="001571F1"/>
    <w:rsid w:val="001845FC"/>
    <w:rsid w:val="001865B5"/>
    <w:rsid w:val="00190AF4"/>
    <w:rsid w:val="001A4D52"/>
    <w:rsid w:val="001B5B09"/>
    <w:rsid w:val="001C03AB"/>
    <w:rsid w:val="001C35B1"/>
    <w:rsid w:val="001C50E4"/>
    <w:rsid w:val="001D0A5C"/>
    <w:rsid w:val="001D7D6C"/>
    <w:rsid w:val="001E4070"/>
    <w:rsid w:val="001E5A9B"/>
    <w:rsid w:val="001E6DA7"/>
    <w:rsid w:val="00200C6A"/>
    <w:rsid w:val="002177CB"/>
    <w:rsid w:val="00221B1A"/>
    <w:rsid w:val="00234649"/>
    <w:rsid w:val="002364A4"/>
    <w:rsid w:val="00250105"/>
    <w:rsid w:val="00250B21"/>
    <w:rsid w:val="00255371"/>
    <w:rsid w:val="00260BD4"/>
    <w:rsid w:val="00276370"/>
    <w:rsid w:val="002A3D65"/>
    <w:rsid w:val="002B732A"/>
    <w:rsid w:val="002B7E6F"/>
    <w:rsid w:val="002C2BD1"/>
    <w:rsid w:val="002E5BEF"/>
    <w:rsid w:val="003059D5"/>
    <w:rsid w:val="00311CFD"/>
    <w:rsid w:val="00313E40"/>
    <w:rsid w:val="0032020F"/>
    <w:rsid w:val="00323E1D"/>
    <w:rsid w:val="00323F57"/>
    <w:rsid w:val="003343A4"/>
    <w:rsid w:val="00336DC0"/>
    <w:rsid w:val="00342D61"/>
    <w:rsid w:val="00347489"/>
    <w:rsid w:val="0035069A"/>
    <w:rsid w:val="00352CBB"/>
    <w:rsid w:val="003610CB"/>
    <w:rsid w:val="0036223B"/>
    <w:rsid w:val="00370D40"/>
    <w:rsid w:val="0037714B"/>
    <w:rsid w:val="00384B77"/>
    <w:rsid w:val="003A5340"/>
    <w:rsid w:val="003A6597"/>
    <w:rsid w:val="003A73DD"/>
    <w:rsid w:val="003B45C5"/>
    <w:rsid w:val="003B70C5"/>
    <w:rsid w:val="003C00B0"/>
    <w:rsid w:val="003C6667"/>
    <w:rsid w:val="003D2DBC"/>
    <w:rsid w:val="004270E2"/>
    <w:rsid w:val="004357AB"/>
    <w:rsid w:val="004619B8"/>
    <w:rsid w:val="00471DA7"/>
    <w:rsid w:val="00474D4A"/>
    <w:rsid w:val="00485F95"/>
    <w:rsid w:val="00487447"/>
    <w:rsid w:val="004B6F0C"/>
    <w:rsid w:val="004C08A5"/>
    <w:rsid w:val="004D06E2"/>
    <w:rsid w:val="004E05F2"/>
    <w:rsid w:val="004E6A91"/>
    <w:rsid w:val="004E6DF1"/>
    <w:rsid w:val="004F5023"/>
    <w:rsid w:val="0050569F"/>
    <w:rsid w:val="00515334"/>
    <w:rsid w:val="00525580"/>
    <w:rsid w:val="00534FEB"/>
    <w:rsid w:val="005474B4"/>
    <w:rsid w:val="00554E21"/>
    <w:rsid w:val="00556112"/>
    <w:rsid w:val="0055718F"/>
    <w:rsid w:val="0057127B"/>
    <w:rsid w:val="00592A29"/>
    <w:rsid w:val="005958B0"/>
    <w:rsid w:val="00595CE9"/>
    <w:rsid w:val="005A08C3"/>
    <w:rsid w:val="005A4FC5"/>
    <w:rsid w:val="005A76F9"/>
    <w:rsid w:val="005B5EF2"/>
    <w:rsid w:val="005B6C14"/>
    <w:rsid w:val="005C4DE9"/>
    <w:rsid w:val="005D71BD"/>
    <w:rsid w:val="005E7958"/>
    <w:rsid w:val="006010D3"/>
    <w:rsid w:val="006012E1"/>
    <w:rsid w:val="00625AD9"/>
    <w:rsid w:val="00631AAE"/>
    <w:rsid w:val="00633098"/>
    <w:rsid w:val="006472DD"/>
    <w:rsid w:val="00655EA2"/>
    <w:rsid w:val="00663EBF"/>
    <w:rsid w:val="00664BEB"/>
    <w:rsid w:val="0067390A"/>
    <w:rsid w:val="0067541A"/>
    <w:rsid w:val="00675C71"/>
    <w:rsid w:val="00683698"/>
    <w:rsid w:val="006A4D67"/>
    <w:rsid w:val="006C295C"/>
    <w:rsid w:val="006F2A90"/>
    <w:rsid w:val="0070399D"/>
    <w:rsid w:val="00705293"/>
    <w:rsid w:val="00705A46"/>
    <w:rsid w:val="00705DBF"/>
    <w:rsid w:val="00716216"/>
    <w:rsid w:val="00721C19"/>
    <w:rsid w:val="00732C60"/>
    <w:rsid w:val="00747D71"/>
    <w:rsid w:val="0077102F"/>
    <w:rsid w:val="007738D7"/>
    <w:rsid w:val="0077558C"/>
    <w:rsid w:val="00775EAE"/>
    <w:rsid w:val="00785AEC"/>
    <w:rsid w:val="00787639"/>
    <w:rsid w:val="00792BB2"/>
    <w:rsid w:val="00796138"/>
    <w:rsid w:val="007A0ACE"/>
    <w:rsid w:val="007B4C44"/>
    <w:rsid w:val="007D25C6"/>
    <w:rsid w:val="007D5BB9"/>
    <w:rsid w:val="007E15A4"/>
    <w:rsid w:val="007F4EA3"/>
    <w:rsid w:val="007F6892"/>
    <w:rsid w:val="00810937"/>
    <w:rsid w:val="008137D7"/>
    <w:rsid w:val="00821D12"/>
    <w:rsid w:val="00826CB2"/>
    <w:rsid w:val="008607C8"/>
    <w:rsid w:val="00860B71"/>
    <w:rsid w:val="0086494B"/>
    <w:rsid w:val="0087018A"/>
    <w:rsid w:val="008745DA"/>
    <w:rsid w:val="00885A9D"/>
    <w:rsid w:val="0088684C"/>
    <w:rsid w:val="0088719B"/>
    <w:rsid w:val="008A2216"/>
    <w:rsid w:val="008A5969"/>
    <w:rsid w:val="008C3274"/>
    <w:rsid w:val="008D2CC8"/>
    <w:rsid w:val="008D3E8B"/>
    <w:rsid w:val="00912D40"/>
    <w:rsid w:val="00914026"/>
    <w:rsid w:val="00923FE2"/>
    <w:rsid w:val="00945A36"/>
    <w:rsid w:val="00954015"/>
    <w:rsid w:val="00961896"/>
    <w:rsid w:val="00966288"/>
    <w:rsid w:val="00967F07"/>
    <w:rsid w:val="00975183"/>
    <w:rsid w:val="00975BDD"/>
    <w:rsid w:val="00977137"/>
    <w:rsid w:val="00982BF5"/>
    <w:rsid w:val="00983659"/>
    <w:rsid w:val="00984C53"/>
    <w:rsid w:val="009910B7"/>
    <w:rsid w:val="009956F1"/>
    <w:rsid w:val="009A3F90"/>
    <w:rsid w:val="009A6A89"/>
    <w:rsid w:val="009B1192"/>
    <w:rsid w:val="009B18CF"/>
    <w:rsid w:val="009B25E6"/>
    <w:rsid w:val="009C5D9C"/>
    <w:rsid w:val="009E05FF"/>
    <w:rsid w:val="009E65DB"/>
    <w:rsid w:val="009E7DBA"/>
    <w:rsid w:val="009F057B"/>
    <w:rsid w:val="009F0C14"/>
    <w:rsid w:val="009F3175"/>
    <w:rsid w:val="009F4F3D"/>
    <w:rsid w:val="00A035DF"/>
    <w:rsid w:val="00A050EF"/>
    <w:rsid w:val="00A0623A"/>
    <w:rsid w:val="00A06E67"/>
    <w:rsid w:val="00A20C37"/>
    <w:rsid w:val="00A246EB"/>
    <w:rsid w:val="00A4015F"/>
    <w:rsid w:val="00A478F6"/>
    <w:rsid w:val="00A52082"/>
    <w:rsid w:val="00A5573A"/>
    <w:rsid w:val="00A65DD4"/>
    <w:rsid w:val="00A91996"/>
    <w:rsid w:val="00AA56F3"/>
    <w:rsid w:val="00AB221A"/>
    <w:rsid w:val="00AB2A0E"/>
    <w:rsid w:val="00AB44EC"/>
    <w:rsid w:val="00AE3AC9"/>
    <w:rsid w:val="00AE6452"/>
    <w:rsid w:val="00AF015B"/>
    <w:rsid w:val="00AF18B3"/>
    <w:rsid w:val="00B03194"/>
    <w:rsid w:val="00B04C66"/>
    <w:rsid w:val="00B07B13"/>
    <w:rsid w:val="00B12D26"/>
    <w:rsid w:val="00B15C32"/>
    <w:rsid w:val="00B221CF"/>
    <w:rsid w:val="00B270B0"/>
    <w:rsid w:val="00B279AE"/>
    <w:rsid w:val="00B65C33"/>
    <w:rsid w:val="00B707A9"/>
    <w:rsid w:val="00B7138C"/>
    <w:rsid w:val="00B71596"/>
    <w:rsid w:val="00B71B35"/>
    <w:rsid w:val="00B77BF0"/>
    <w:rsid w:val="00B80841"/>
    <w:rsid w:val="00B81C84"/>
    <w:rsid w:val="00B81FAD"/>
    <w:rsid w:val="00B8466C"/>
    <w:rsid w:val="00B84AFA"/>
    <w:rsid w:val="00B84DA2"/>
    <w:rsid w:val="00B976BD"/>
    <w:rsid w:val="00BA59B2"/>
    <w:rsid w:val="00BB0A48"/>
    <w:rsid w:val="00BC1D60"/>
    <w:rsid w:val="00BD6277"/>
    <w:rsid w:val="00BE1DFE"/>
    <w:rsid w:val="00BE6270"/>
    <w:rsid w:val="00BF48D9"/>
    <w:rsid w:val="00BF525E"/>
    <w:rsid w:val="00C047E9"/>
    <w:rsid w:val="00C05F9B"/>
    <w:rsid w:val="00C13570"/>
    <w:rsid w:val="00C301CA"/>
    <w:rsid w:val="00C370E4"/>
    <w:rsid w:val="00C437A0"/>
    <w:rsid w:val="00C45437"/>
    <w:rsid w:val="00C51CC4"/>
    <w:rsid w:val="00C55F5B"/>
    <w:rsid w:val="00C57B2F"/>
    <w:rsid w:val="00C6262A"/>
    <w:rsid w:val="00C6338D"/>
    <w:rsid w:val="00C72B2B"/>
    <w:rsid w:val="00C74DE3"/>
    <w:rsid w:val="00C8097E"/>
    <w:rsid w:val="00C831A5"/>
    <w:rsid w:val="00C84194"/>
    <w:rsid w:val="00C9097C"/>
    <w:rsid w:val="00C91144"/>
    <w:rsid w:val="00C9401C"/>
    <w:rsid w:val="00C95C79"/>
    <w:rsid w:val="00CA0096"/>
    <w:rsid w:val="00CC4867"/>
    <w:rsid w:val="00CE070C"/>
    <w:rsid w:val="00CE6E76"/>
    <w:rsid w:val="00CF6878"/>
    <w:rsid w:val="00D011E6"/>
    <w:rsid w:val="00D04048"/>
    <w:rsid w:val="00D060E1"/>
    <w:rsid w:val="00D51289"/>
    <w:rsid w:val="00D53CC0"/>
    <w:rsid w:val="00D70F48"/>
    <w:rsid w:val="00D84749"/>
    <w:rsid w:val="00D87511"/>
    <w:rsid w:val="00D961AA"/>
    <w:rsid w:val="00D978FE"/>
    <w:rsid w:val="00DB0C3C"/>
    <w:rsid w:val="00DC3FC6"/>
    <w:rsid w:val="00DC47F5"/>
    <w:rsid w:val="00DC547F"/>
    <w:rsid w:val="00DD184A"/>
    <w:rsid w:val="00DD317E"/>
    <w:rsid w:val="00DD54D7"/>
    <w:rsid w:val="00E12B3E"/>
    <w:rsid w:val="00E13177"/>
    <w:rsid w:val="00E2640D"/>
    <w:rsid w:val="00E37FCE"/>
    <w:rsid w:val="00E44238"/>
    <w:rsid w:val="00E46C38"/>
    <w:rsid w:val="00E50E5F"/>
    <w:rsid w:val="00E51845"/>
    <w:rsid w:val="00E529C9"/>
    <w:rsid w:val="00E617D5"/>
    <w:rsid w:val="00E72254"/>
    <w:rsid w:val="00E77B3A"/>
    <w:rsid w:val="00E90886"/>
    <w:rsid w:val="00EA19FF"/>
    <w:rsid w:val="00EA5E3A"/>
    <w:rsid w:val="00EB3772"/>
    <w:rsid w:val="00EC049C"/>
    <w:rsid w:val="00EC6A1D"/>
    <w:rsid w:val="00ED4706"/>
    <w:rsid w:val="00EF513D"/>
    <w:rsid w:val="00F06F0A"/>
    <w:rsid w:val="00F1408B"/>
    <w:rsid w:val="00F27A56"/>
    <w:rsid w:val="00F32DCA"/>
    <w:rsid w:val="00F3557C"/>
    <w:rsid w:val="00F447EA"/>
    <w:rsid w:val="00F60D56"/>
    <w:rsid w:val="00F619D5"/>
    <w:rsid w:val="00F65015"/>
    <w:rsid w:val="00F74EBF"/>
    <w:rsid w:val="00F821AA"/>
    <w:rsid w:val="00F846D2"/>
    <w:rsid w:val="00F91E36"/>
    <w:rsid w:val="00FA1E13"/>
    <w:rsid w:val="00FA55BE"/>
    <w:rsid w:val="00FA7A04"/>
    <w:rsid w:val="00FB11D1"/>
    <w:rsid w:val="00FB1F06"/>
    <w:rsid w:val="00FB5DCA"/>
    <w:rsid w:val="00FC6F66"/>
    <w:rsid w:val="00FD3F97"/>
    <w:rsid w:val="00FD46DD"/>
    <w:rsid w:val="00FD6F9D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9C86"/>
  <w15:chartTrackingRefBased/>
  <w15:docId w15:val="{2ADA4ED7-12CE-4252-B84D-8319638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4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F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06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0584-FD73-45B7-B6A1-8DAE378D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PC</dc:creator>
  <cp:keywords/>
  <dc:description/>
  <cp:lastModifiedBy>Admin</cp:lastModifiedBy>
  <cp:revision>3</cp:revision>
  <cp:lastPrinted>2025-06-16T01:03:00Z</cp:lastPrinted>
  <dcterms:created xsi:type="dcterms:W3CDTF">2025-06-22T09:59:00Z</dcterms:created>
  <dcterms:modified xsi:type="dcterms:W3CDTF">2025-06-22T10:01:00Z</dcterms:modified>
</cp:coreProperties>
</file>